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2099" w14:textId="1BC719BA" w:rsidR="00A65C3F" w:rsidRPr="004700F0" w:rsidRDefault="00BC6AB1" w:rsidP="00A27B78">
      <w:pPr>
        <w:pStyle w:val="Tekstpodstawowy"/>
        <w:tabs>
          <w:tab w:val="left" w:pos="4962"/>
        </w:tabs>
        <w:spacing w:before="41"/>
        <w:ind w:right="108"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700F0">
        <w:rPr>
          <w:rFonts w:asciiTheme="minorHAnsi" w:hAnsiTheme="minorHAnsi" w:cstheme="minorHAnsi"/>
          <w:color w:val="000000" w:themeColor="text1"/>
          <w:sz w:val="18"/>
          <w:szCs w:val="18"/>
        </w:rPr>
        <w:t>Łódź,</w:t>
      </w:r>
      <w:r w:rsidRPr="004700F0">
        <w:rPr>
          <w:rFonts w:asciiTheme="minorHAnsi" w:hAnsiTheme="minorHAnsi" w:cstheme="minorHAnsi"/>
          <w:color w:val="000000" w:themeColor="text1"/>
          <w:spacing w:val="-5"/>
          <w:sz w:val="18"/>
          <w:szCs w:val="18"/>
        </w:rPr>
        <w:t xml:space="preserve"> </w:t>
      </w:r>
      <w:r w:rsidR="00EA17A9">
        <w:rPr>
          <w:rFonts w:asciiTheme="minorHAnsi" w:hAnsiTheme="minorHAnsi" w:cstheme="minorHAnsi"/>
          <w:color w:val="000000" w:themeColor="text1"/>
          <w:sz w:val="18"/>
          <w:szCs w:val="18"/>
        </w:rPr>
        <w:t>1</w:t>
      </w:r>
      <w:r w:rsidR="007403C0">
        <w:rPr>
          <w:rFonts w:asciiTheme="minorHAnsi" w:hAnsiTheme="minorHAnsi" w:cstheme="minorHAnsi"/>
          <w:color w:val="000000" w:themeColor="text1"/>
          <w:sz w:val="18"/>
          <w:szCs w:val="18"/>
        </w:rPr>
        <w:t>3</w:t>
      </w:r>
      <w:r w:rsidR="008202C7">
        <w:rPr>
          <w:rFonts w:asciiTheme="minorHAnsi" w:hAnsiTheme="minorHAnsi" w:cstheme="minorHAnsi"/>
          <w:color w:val="000000" w:themeColor="text1"/>
          <w:spacing w:val="-3"/>
          <w:sz w:val="18"/>
          <w:szCs w:val="18"/>
        </w:rPr>
        <w:t xml:space="preserve"> </w:t>
      </w:r>
      <w:r w:rsidR="008A1E65">
        <w:rPr>
          <w:rFonts w:asciiTheme="minorHAnsi" w:hAnsiTheme="minorHAnsi" w:cstheme="minorHAnsi"/>
          <w:color w:val="000000" w:themeColor="text1"/>
          <w:spacing w:val="-3"/>
          <w:sz w:val="18"/>
          <w:szCs w:val="18"/>
        </w:rPr>
        <w:t>lutego</w:t>
      </w:r>
      <w:r w:rsidRPr="004700F0">
        <w:rPr>
          <w:rFonts w:asciiTheme="minorHAnsi" w:hAnsiTheme="minorHAnsi" w:cstheme="minorHAnsi"/>
          <w:color w:val="000000" w:themeColor="text1"/>
          <w:spacing w:val="-4"/>
          <w:sz w:val="18"/>
          <w:szCs w:val="18"/>
        </w:rPr>
        <w:t xml:space="preserve"> 202</w:t>
      </w:r>
      <w:r w:rsidR="00EA17A9">
        <w:rPr>
          <w:rFonts w:asciiTheme="minorHAnsi" w:hAnsiTheme="minorHAnsi" w:cstheme="minorHAnsi"/>
          <w:color w:val="000000" w:themeColor="text1"/>
          <w:spacing w:val="-4"/>
          <w:sz w:val="18"/>
          <w:szCs w:val="18"/>
        </w:rPr>
        <w:t>3</w:t>
      </w:r>
      <w:r w:rsidR="004700F0" w:rsidRPr="004700F0">
        <w:rPr>
          <w:rFonts w:asciiTheme="minorHAnsi" w:hAnsiTheme="minorHAnsi" w:cstheme="minorHAnsi"/>
          <w:color w:val="000000" w:themeColor="text1"/>
          <w:spacing w:val="-4"/>
          <w:sz w:val="18"/>
          <w:szCs w:val="18"/>
        </w:rPr>
        <w:t xml:space="preserve"> r.</w:t>
      </w:r>
    </w:p>
    <w:p w14:paraId="564866AC" w14:textId="77777777" w:rsidR="00A65C3F" w:rsidRPr="004700F0" w:rsidRDefault="00A65C3F" w:rsidP="004700F0">
      <w:pPr>
        <w:pStyle w:val="Tekstpodstawowy"/>
        <w:spacing w:before="7"/>
        <w:jc w:val="both"/>
        <w:rPr>
          <w:rFonts w:asciiTheme="minorHAnsi" w:hAnsiTheme="minorHAnsi" w:cstheme="minorHAnsi"/>
          <w:color w:val="000000" w:themeColor="text1"/>
        </w:rPr>
      </w:pPr>
    </w:p>
    <w:p w14:paraId="3297AD33" w14:textId="10B41B04" w:rsidR="00A65C3F" w:rsidRPr="004700F0" w:rsidRDefault="00BC6AB1" w:rsidP="004700F0">
      <w:pPr>
        <w:spacing w:before="100"/>
        <w:ind w:left="111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  <w:u w:val="single"/>
        </w:rPr>
      </w:pPr>
      <w:r w:rsidRPr="004700F0">
        <w:rPr>
          <w:rFonts w:asciiTheme="minorHAnsi" w:hAnsiTheme="minorHAnsi" w:cstheme="minorHAnsi"/>
          <w:bCs/>
          <w:color w:val="000000" w:themeColor="text1"/>
          <w:sz w:val="18"/>
          <w:szCs w:val="18"/>
          <w:u w:val="single"/>
        </w:rPr>
        <w:t xml:space="preserve">Informacja </w:t>
      </w:r>
      <w:r w:rsidRPr="004700F0">
        <w:rPr>
          <w:rFonts w:asciiTheme="minorHAnsi" w:hAnsiTheme="minorHAnsi" w:cstheme="minorHAnsi"/>
          <w:bCs/>
          <w:color w:val="000000" w:themeColor="text1"/>
          <w:spacing w:val="-2"/>
          <w:sz w:val="18"/>
          <w:szCs w:val="18"/>
          <w:u w:val="single"/>
        </w:rPr>
        <w:t>prasowa</w:t>
      </w:r>
      <w:r w:rsidR="004700F0" w:rsidRPr="004700F0">
        <w:rPr>
          <w:rFonts w:asciiTheme="minorHAnsi" w:hAnsiTheme="minorHAnsi" w:cstheme="minorHAnsi"/>
          <w:bCs/>
          <w:color w:val="000000" w:themeColor="text1"/>
          <w:spacing w:val="-2"/>
          <w:sz w:val="18"/>
          <w:szCs w:val="18"/>
          <w:u w:val="single"/>
        </w:rPr>
        <w:t>:</w:t>
      </w:r>
    </w:p>
    <w:p w14:paraId="7FDC59C3" w14:textId="77777777" w:rsidR="00A65C3F" w:rsidRPr="004700F0" w:rsidRDefault="00A65C3F" w:rsidP="004700F0">
      <w:pPr>
        <w:pStyle w:val="Tekstpodstawowy"/>
        <w:spacing w:before="3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D5D3938" w14:textId="77777777" w:rsidR="00EE203E" w:rsidRDefault="00EE203E" w:rsidP="00D74684">
      <w:pPr>
        <w:pStyle w:val="Zwyky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4DD54BE" w14:textId="11F41F30" w:rsidR="00E8766F" w:rsidRPr="00D74684" w:rsidRDefault="00D74684" w:rsidP="00D74684">
      <w:pPr>
        <w:pStyle w:val="Zwyky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74684">
        <w:rPr>
          <w:rFonts w:asciiTheme="minorHAnsi" w:hAnsiTheme="minorHAnsi" w:cstheme="minorHAnsi"/>
          <w:b/>
          <w:bCs/>
          <w:color w:val="000000"/>
        </w:rPr>
        <w:t>Dla Ukrainy i braci mniejszych - „Przyjaciele Świata” po raz kolejny niosą pomoc potrzebującym</w:t>
      </w:r>
    </w:p>
    <w:p w14:paraId="68DD0344" w14:textId="77777777" w:rsidR="00E8766F" w:rsidRDefault="00E8766F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0615C5" w14:textId="6693AE27" w:rsidR="00283020" w:rsidRPr="00D42246" w:rsidRDefault="00745C93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Agregat prądotwórczy dla ukraińskiej szkoły oraz specjalistyczny</w:t>
      </w:r>
      <w:r w:rsidR="00283020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inkubator ratujący życie i zdrowie braci mniejszych, podopiecznych Stowarzyszenia Ochrony Praw Zwierząt „Jazgot” </w:t>
      </w:r>
      <w:r w:rsidR="00F31F28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</w:t>
      </w:r>
      <w:r w:rsidR="00FF198B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to </w:t>
      </w:r>
      <w:r w:rsidR="00F31F28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pierwsze</w:t>
      </w:r>
      <w:r w:rsidR="005318F2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473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tym roku </w:t>
      </w:r>
      <w:r w:rsidR="005318F2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sprzęty zakupione przez „Przyjaciół Świata”</w:t>
      </w:r>
      <w:r w:rsidR="00FF198B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które</w:t>
      </w:r>
      <w:r w:rsidR="005318F2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trafiły do potrzebujących wsparcia organizacji</w:t>
      </w:r>
      <w:r w:rsidR="00F31F28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5318F2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D2BA7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Fundusze </w:t>
      </w:r>
      <w:r w:rsidR="001E1F87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szczytny cel </w:t>
      </w:r>
      <w:r w:rsidR="001D2BA7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zostały zebrane w ramach </w:t>
      </w:r>
      <w:r w:rsidR="00FF198B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corocznej </w:t>
      </w:r>
      <w:r w:rsidR="001D2BA7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1E3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1D2BA7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edycji kolacji charytatywnej „Przyjaciele Gotują” odbywającej się pod patronatem </w:t>
      </w:r>
      <w:r w:rsidR="001E1F87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Prezydenta Miasta Łodzi. Blisko 200 tysięcy zł </w:t>
      </w:r>
      <w:r w:rsidR="00D42246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przekazane </w:t>
      </w:r>
      <w:r w:rsid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przez ludzi dobrej woli </w:t>
      </w:r>
      <w:r w:rsidR="00D42246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podczas</w:t>
      </w:r>
      <w:r w:rsidR="0024779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charytatywnego</w:t>
      </w:r>
      <w:r w:rsidR="00D42246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balu </w:t>
      </w:r>
      <w:r w:rsidR="005318F2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zostanie w całości przeznaczone na</w:t>
      </w:r>
      <w:r w:rsidR="00FF198B" w:rsidRPr="00D422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działania</w:t>
      </w:r>
      <w:r w:rsidR="0024779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432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pomocowe.</w:t>
      </w:r>
    </w:p>
    <w:p w14:paraId="07789543" w14:textId="3802EDCD" w:rsidR="008A1E65" w:rsidRDefault="008A1E65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69AFBB" w14:textId="6B8FDFE9" w:rsidR="008A1E65" w:rsidRDefault="00AF577A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Stowarzyszenie „Przyjaciele Świata” </w:t>
      </w:r>
      <w:r w:rsidR="0044730F">
        <w:rPr>
          <w:rFonts w:asciiTheme="minorHAnsi" w:hAnsiTheme="minorHAnsi" w:cstheme="minorHAnsi"/>
          <w:color w:val="000000"/>
          <w:sz w:val="22"/>
          <w:szCs w:val="22"/>
        </w:rPr>
        <w:t>przedstawiło</w:t>
      </w:r>
      <w:r w:rsidR="00536D48">
        <w:rPr>
          <w:rFonts w:asciiTheme="minorHAnsi" w:hAnsiTheme="minorHAnsi" w:cstheme="minorHAnsi"/>
          <w:color w:val="000000"/>
          <w:sz w:val="22"/>
          <w:szCs w:val="22"/>
        </w:rPr>
        <w:t xml:space="preserve"> pierwsze efekty</w:t>
      </w:r>
      <w:r w:rsidR="000A0F09">
        <w:rPr>
          <w:rFonts w:asciiTheme="minorHAnsi" w:hAnsiTheme="minorHAnsi" w:cstheme="minorHAnsi"/>
          <w:color w:val="000000"/>
          <w:sz w:val="22"/>
          <w:szCs w:val="22"/>
        </w:rPr>
        <w:t xml:space="preserve"> ubiegłorocznej i</w:t>
      </w:r>
      <w:r w:rsidR="00536D48">
        <w:rPr>
          <w:rFonts w:asciiTheme="minorHAnsi" w:hAnsiTheme="minorHAnsi" w:cstheme="minorHAnsi"/>
          <w:color w:val="000000"/>
          <w:sz w:val="22"/>
          <w:szCs w:val="22"/>
        </w:rPr>
        <w:t>nicjatywy</w:t>
      </w:r>
      <w:r w:rsidR="000A0F09">
        <w:rPr>
          <w:rFonts w:asciiTheme="minorHAnsi" w:hAnsiTheme="minorHAnsi" w:cstheme="minorHAnsi"/>
          <w:color w:val="000000"/>
          <w:sz w:val="22"/>
          <w:szCs w:val="22"/>
        </w:rPr>
        <w:t xml:space="preserve"> charytatywnej, podczas której Goście</w:t>
      </w:r>
      <w:r w:rsidR="0044730F">
        <w:rPr>
          <w:rFonts w:asciiTheme="minorHAnsi" w:hAnsiTheme="minorHAnsi" w:cstheme="minorHAnsi"/>
          <w:color w:val="000000"/>
          <w:sz w:val="22"/>
          <w:szCs w:val="22"/>
        </w:rPr>
        <w:t xml:space="preserve"> na uroczystej kolacji zaserwowanej przez samego mistrza kuchni Andrzeja Polana,</w:t>
      </w:r>
      <w:r w:rsidR="000A0F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6242">
        <w:rPr>
          <w:rFonts w:asciiTheme="minorHAnsi" w:hAnsiTheme="minorHAnsi" w:cstheme="minorHAnsi"/>
          <w:color w:val="000000"/>
          <w:sz w:val="22"/>
          <w:szCs w:val="22"/>
        </w:rPr>
        <w:t xml:space="preserve">zbierali pieniądze na rzecz </w:t>
      </w:r>
      <w:r w:rsidR="005E219F">
        <w:rPr>
          <w:rFonts w:asciiTheme="minorHAnsi" w:hAnsiTheme="minorHAnsi" w:cstheme="minorHAnsi"/>
          <w:color w:val="000000"/>
          <w:sz w:val="22"/>
          <w:szCs w:val="22"/>
        </w:rPr>
        <w:t xml:space="preserve">wsparcia </w:t>
      </w:r>
      <w:r w:rsidR="00486242">
        <w:rPr>
          <w:rFonts w:asciiTheme="minorHAnsi" w:hAnsiTheme="minorHAnsi" w:cstheme="minorHAnsi"/>
          <w:color w:val="000000"/>
          <w:sz w:val="22"/>
          <w:szCs w:val="22"/>
        </w:rPr>
        <w:t>dzieci</w:t>
      </w:r>
      <w:r w:rsidR="0044730F">
        <w:rPr>
          <w:rFonts w:asciiTheme="minorHAnsi" w:hAnsiTheme="minorHAnsi" w:cstheme="minorHAnsi"/>
          <w:color w:val="000000"/>
          <w:sz w:val="22"/>
          <w:szCs w:val="22"/>
        </w:rPr>
        <w:t xml:space="preserve"> i młodzieży</w:t>
      </w:r>
      <w:r w:rsidR="00486242">
        <w:rPr>
          <w:rFonts w:asciiTheme="minorHAnsi" w:hAnsiTheme="minorHAnsi" w:cstheme="minorHAnsi"/>
          <w:color w:val="000000"/>
          <w:sz w:val="22"/>
          <w:szCs w:val="22"/>
        </w:rPr>
        <w:t xml:space="preserve"> oraz czworonożnych podopiecznych </w:t>
      </w:r>
      <w:r w:rsidR="005E219F">
        <w:rPr>
          <w:rFonts w:asciiTheme="minorHAnsi" w:hAnsiTheme="minorHAnsi" w:cstheme="minorHAnsi"/>
          <w:color w:val="000000"/>
          <w:sz w:val="22"/>
          <w:szCs w:val="22"/>
        </w:rPr>
        <w:t xml:space="preserve">Stowarzyszenia </w:t>
      </w:r>
      <w:r w:rsidR="00486242">
        <w:rPr>
          <w:rFonts w:asciiTheme="minorHAnsi" w:hAnsiTheme="minorHAnsi" w:cstheme="minorHAnsi"/>
          <w:color w:val="000000"/>
          <w:sz w:val="22"/>
          <w:szCs w:val="22"/>
        </w:rPr>
        <w:t xml:space="preserve">„Jazgot”. „Przyjaciele Świata” zakupili dla dzieci ze szkoły podstawowej </w:t>
      </w:r>
      <w:r w:rsidR="0064210A">
        <w:rPr>
          <w:rFonts w:asciiTheme="minorHAnsi" w:hAnsiTheme="minorHAnsi" w:cstheme="minorHAnsi"/>
          <w:color w:val="000000"/>
          <w:sz w:val="22"/>
          <w:szCs w:val="22"/>
        </w:rPr>
        <w:t xml:space="preserve">w ukraińskiej miejscowości </w:t>
      </w:r>
      <w:proofErr w:type="spellStart"/>
      <w:r w:rsidR="0064210A">
        <w:rPr>
          <w:rFonts w:asciiTheme="minorHAnsi" w:hAnsiTheme="minorHAnsi" w:cstheme="minorHAnsi"/>
          <w:color w:val="000000"/>
          <w:sz w:val="22"/>
          <w:szCs w:val="22"/>
        </w:rPr>
        <w:t>Dołhe</w:t>
      </w:r>
      <w:proofErr w:type="spellEnd"/>
      <w:r w:rsidR="0064210A">
        <w:rPr>
          <w:rFonts w:asciiTheme="minorHAnsi" w:hAnsiTheme="minorHAnsi" w:cstheme="minorHAnsi"/>
          <w:color w:val="000000"/>
          <w:sz w:val="22"/>
          <w:szCs w:val="22"/>
        </w:rPr>
        <w:t xml:space="preserve"> agregat prądotwórczy. Urządzenie kosztowało 6.690 zł </w:t>
      </w:r>
      <w:r w:rsidR="002368B4">
        <w:rPr>
          <w:rFonts w:asciiTheme="minorHAnsi" w:hAnsiTheme="minorHAnsi" w:cstheme="minorHAnsi"/>
          <w:color w:val="000000"/>
          <w:sz w:val="22"/>
          <w:szCs w:val="22"/>
        </w:rPr>
        <w:t xml:space="preserve">i posłuży do zasilania w prąd ukraińskiej placówki oświatowej. Na potrzeby Stowarzyszenia Ochrony Praw Zwierząt </w:t>
      </w:r>
      <w:r w:rsidR="009F0EDC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2368B4">
        <w:rPr>
          <w:rFonts w:asciiTheme="minorHAnsi" w:hAnsiTheme="minorHAnsi" w:cstheme="minorHAnsi"/>
          <w:color w:val="000000"/>
          <w:sz w:val="22"/>
          <w:szCs w:val="22"/>
        </w:rPr>
        <w:t>Jazgot</w:t>
      </w:r>
      <w:r w:rsidR="009F0EDC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2368B4">
        <w:rPr>
          <w:rFonts w:asciiTheme="minorHAnsi" w:hAnsiTheme="minorHAnsi" w:cstheme="minorHAnsi"/>
          <w:color w:val="000000"/>
          <w:sz w:val="22"/>
          <w:szCs w:val="22"/>
        </w:rPr>
        <w:t xml:space="preserve"> zakupiony został z kolei </w:t>
      </w:r>
      <w:r w:rsidR="007A4A5E">
        <w:rPr>
          <w:rFonts w:asciiTheme="minorHAnsi" w:hAnsiTheme="minorHAnsi" w:cstheme="minorHAnsi"/>
          <w:color w:val="000000"/>
          <w:sz w:val="22"/>
          <w:szCs w:val="22"/>
        </w:rPr>
        <w:t xml:space="preserve">inkubator dla małych zwierząt, a także ozonator do odkażania. Nowoczesny inkubator </w:t>
      </w:r>
      <w:r w:rsidR="009F0EDC">
        <w:rPr>
          <w:rFonts w:asciiTheme="minorHAnsi" w:hAnsiTheme="minorHAnsi" w:cstheme="minorHAnsi"/>
          <w:color w:val="000000"/>
          <w:sz w:val="22"/>
          <w:szCs w:val="22"/>
        </w:rPr>
        <w:t xml:space="preserve">pozwoli wolontariuszom „Jazgotu” </w:t>
      </w:r>
      <w:r w:rsidR="001D2D00">
        <w:rPr>
          <w:rFonts w:asciiTheme="minorHAnsi" w:hAnsiTheme="minorHAnsi" w:cstheme="minorHAnsi"/>
          <w:color w:val="000000"/>
          <w:sz w:val="22"/>
          <w:szCs w:val="22"/>
        </w:rPr>
        <w:t>przede wszystkim ratowa</w:t>
      </w:r>
      <w:r w:rsidR="009F0EDC"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="001D2D00">
        <w:rPr>
          <w:rFonts w:asciiTheme="minorHAnsi" w:hAnsiTheme="minorHAnsi" w:cstheme="minorHAnsi"/>
          <w:color w:val="000000"/>
          <w:sz w:val="22"/>
          <w:szCs w:val="22"/>
        </w:rPr>
        <w:t xml:space="preserve"> mał</w:t>
      </w:r>
      <w:r w:rsidR="009F0ED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D2D00">
        <w:rPr>
          <w:rFonts w:asciiTheme="minorHAnsi" w:hAnsiTheme="minorHAnsi" w:cstheme="minorHAnsi"/>
          <w:color w:val="000000"/>
          <w:sz w:val="22"/>
          <w:szCs w:val="22"/>
        </w:rPr>
        <w:t xml:space="preserve"> osierocon</w:t>
      </w:r>
      <w:r w:rsidR="009F0ED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D2D00">
        <w:rPr>
          <w:rFonts w:asciiTheme="minorHAnsi" w:hAnsiTheme="minorHAnsi" w:cstheme="minorHAnsi"/>
          <w:color w:val="000000"/>
          <w:sz w:val="22"/>
          <w:szCs w:val="22"/>
        </w:rPr>
        <w:t xml:space="preserve"> zwierz</w:t>
      </w:r>
      <w:r w:rsidR="009F0EDC">
        <w:rPr>
          <w:rFonts w:asciiTheme="minorHAnsi" w:hAnsiTheme="minorHAnsi" w:cstheme="minorHAnsi"/>
          <w:color w:val="000000"/>
          <w:sz w:val="22"/>
          <w:szCs w:val="22"/>
        </w:rPr>
        <w:t>ęta</w:t>
      </w:r>
      <w:r w:rsidR="001D2D00">
        <w:rPr>
          <w:rFonts w:asciiTheme="minorHAnsi" w:hAnsiTheme="minorHAnsi" w:cstheme="minorHAnsi"/>
          <w:color w:val="000000"/>
          <w:sz w:val="22"/>
          <w:szCs w:val="22"/>
        </w:rPr>
        <w:t xml:space="preserve">. Ze sprzętu korzystać będą także zwierzęcy seniorzy oraz chore czworonogi. </w:t>
      </w:r>
      <w:r w:rsidR="009F0EDC">
        <w:rPr>
          <w:rFonts w:asciiTheme="minorHAnsi" w:hAnsiTheme="minorHAnsi" w:cstheme="minorHAnsi"/>
          <w:color w:val="000000"/>
          <w:sz w:val="22"/>
          <w:szCs w:val="22"/>
        </w:rPr>
        <w:t xml:space="preserve">Placówce </w:t>
      </w:r>
      <w:r w:rsidR="001D2D00">
        <w:rPr>
          <w:rFonts w:asciiTheme="minorHAnsi" w:hAnsiTheme="minorHAnsi" w:cstheme="minorHAnsi"/>
          <w:color w:val="000000"/>
          <w:sz w:val="22"/>
          <w:szCs w:val="22"/>
        </w:rPr>
        <w:t>podarow</w:t>
      </w:r>
      <w:r w:rsidR="009F0EDC">
        <w:rPr>
          <w:rFonts w:asciiTheme="minorHAnsi" w:hAnsiTheme="minorHAnsi" w:cstheme="minorHAnsi"/>
          <w:color w:val="000000"/>
          <w:sz w:val="22"/>
          <w:szCs w:val="22"/>
        </w:rPr>
        <w:t xml:space="preserve">ane zostało ponadto </w:t>
      </w:r>
      <w:r w:rsidR="001D2D00">
        <w:rPr>
          <w:rFonts w:asciiTheme="minorHAnsi" w:hAnsiTheme="minorHAnsi" w:cstheme="minorHAnsi"/>
          <w:color w:val="000000"/>
          <w:sz w:val="22"/>
          <w:szCs w:val="22"/>
        </w:rPr>
        <w:t>urządzenie do ozonowania</w:t>
      </w:r>
      <w:r w:rsidR="00B561A4">
        <w:rPr>
          <w:rFonts w:asciiTheme="minorHAnsi" w:hAnsiTheme="minorHAnsi" w:cstheme="minorHAnsi"/>
          <w:color w:val="000000"/>
          <w:sz w:val="22"/>
          <w:szCs w:val="22"/>
        </w:rPr>
        <w:t xml:space="preserve">, które jest niezbędne </w:t>
      </w:r>
      <w:r w:rsidR="001E3EB7">
        <w:rPr>
          <w:rFonts w:asciiTheme="minorHAnsi" w:hAnsiTheme="minorHAnsi" w:cstheme="minorHAnsi"/>
          <w:color w:val="000000"/>
          <w:sz w:val="22"/>
          <w:szCs w:val="22"/>
        </w:rPr>
        <w:t>do dezynfekcji</w:t>
      </w:r>
      <w:r w:rsidR="00B76E54">
        <w:rPr>
          <w:rFonts w:asciiTheme="minorHAnsi" w:hAnsiTheme="minorHAnsi" w:cstheme="minorHAnsi"/>
          <w:color w:val="000000"/>
          <w:sz w:val="22"/>
          <w:szCs w:val="22"/>
        </w:rPr>
        <w:t xml:space="preserve"> pomieszczeń po</w:t>
      </w:r>
      <w:r w:rsidR="009F0E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6E54">
        <w:rPr>
          <w:rFonts w:asciiTheme="minorHAnsi" w:hAnsiTheme="minorHAnsi" w:cstheme="minorHAnsi"/>
          <w:color w:val="000000"/>
          <w:sz w:val="22"/>
          <w:szCs w:val="22"/>
        </w:rPr>
        <w:t>pobycie zwierząt z chorobami zakaźnymi.</w:t>
      </w:r>
      <w:r w:rsidR="00B561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61A4" w:rsidRPr="001E3EB7">
        <w:rPr>
          <w:rFonts w:asciiTheme="minorHAnsi" w:hAnsiTheme="minorHAnsi" w:cstheme="minorHAnsi"/>
          <w:color w:val="000000"/>
          <w:sz w:val="22"/>
          <w:szCs w:val="22"/>
        </w:rPr>
        <w:t xml:space="preserve">Koszt inkubatora i ozonatora to </w:t>
      </w:r>
      <w:r w:rsidR="001E3EB7">
        <w:rPr>
          <w:rFonts w:asciiTheme="minorHAnsi" w:hAnsiTheme="minorHAnsi" w:cstheme="minorHAnsi"/>
          <w:color w:val="000000"/>
          <w:sz w:val="22"/>
          <w:szCs w:val="22"/>
        </w:rPr>
        <w:t>6.700 zł</w:t>
      </w:r>
      <w:r w:rsidR="00E8766F">
        <w:rPr>
          <w:rFonts w:asciiTheme="minorHAnsi" w:hAnsiTheme="minorHAnsi" w:cstheme="minorHAnsi"/>
          <w:color w:val="000000"/>
          <w:sz w:val="22"/>
          <w:szCs w:val="22"/>
        </w:rPr>
        <w:t xml:space="preserve"> Pozostałe cele pomocowe podjęte podczas 1</w:t>
      </w:r>
      <w:r w:rsidR="001E3EB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E8766F">
        <w:rPr>
          <w:rFonts w:asciiTheme="minorHAnsi" w:hAnsiTheme="minorHAnsi" w:cstheme="minorHAnsi"/>
          <w:color w:val="000000"/>
          <w:sz w:val="22"/>
          <w:szCs w:val="22"/>
        </w:rPr>
        <w:t xml:space="preserve">. edycji kolacji charytatywnej są obecnie w trakcie realizacji. </w:t>
      </w:r>
    </w:p>
    <w:p w14:paraId="3FD6212D" w14:textId="14C3A081" w:rsidR="00B561A4" w:rsidRDefault="00B561A4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F13095" w14:textId="6988F87D" w:rsidR="00B561A4" w:rsidRPr="00E8766F" w:rsidRDefault="00B561A4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B512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Od kilkunastu już lat wspieramy ludzi, organizacje i instytucje w potrzebie. Każdego roku nasza wyjątkowa kolacja charytatywna </w:t>
      </w:r>
      <w:r w:rsidR="005D1B1C" w:rsidRPr="00B512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gromadzi kilkaset osób z różnych środowisk, dla których los innych nie jest obojętny. Pomagają też znane osoby ze świata kultury czy sportu przekazując na licytacje swoje rzeczy. Podczas ostatniej inicjatywy licytowaliśmy </w:t>
      </w:r>
      <w:r w:rsidR="007403C0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="005D1B1C" w:rsidRPr="00B512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m. in. koszulkę z autografem </w:t>
      </w:r>
      <w:proofErr w:type="spellStart"/>
      <w:r w:rsidR="005D1B1C" w:rsidRPr="00B51240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Christiano</w:t>
      </w:r>
      <w:proofErr w:type="spellEnd"/>
      <w:r w:rsidR="005D1B1C" w:rsidRPr="00B512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Ronaldo czy strój Igi Świątek. Fundusze pochodzą </w:t>
      </w:r>
      <w:r w:rsidR="00EE203E">
        <w:rPr>
          <w:rFonts w:asciiTheme="minorHAnsi" w:hAnsiTheme="minorHAnsi" w:cstheme="minorHAnsi"/>
          <w:i/>
          <w:iCs/>
          <w:color w:val="000000"/>
          <w:sz w:val="22"/>
          <w:szCs w:val="22"/>
        </w:rPr>
        <w:t>również</w:t>
      </w:r>
      <w:r w:rsidR="005D1B1C" w:rsidRPr="00B512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ze sprzedaży biletów na bal oraz kulinarną ucztę, którą każdego roku serwują Gościom</w:t>
      </w:r>
      <w:r w:rsidR="00B51240" w:rsidRPr="00B512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EE203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inni </w:t>
      </w:r>
      <w:r w:rsidR="00B51240" w:rsidRPr="00B51240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mistrzowie kuchni. Podczas ostatniej charytatywnej kolacji „Przyjaciele Gotują” po raz pierwszy zbieraliśmy też pieniądze na</w:t>
      </w:r>
      <w:r w:rsidR="00B76E5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sprzęt dla</w:t>
      </w:r>
      <w:r w:rsidR="00B51240" w:rsidRPr="00B512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czworonożnych przyjaciół, którymi opiekuje się Stowarzyszenie Ochrony Praw Zwierząt</w:t>
      </w:r>
      <w:r w:rsidR="00A5461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„Jazgot”</w:t>
      </w:r>
      <w:r w:rsidR="00B51240" w:rsidRPr="00B5124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Zakupione urządzenia zostały </w:t>
      </w:r>
      <w:r w:rsidR="00A2487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oczywiście </w:t>
      </w:r>
      <w:r w:rsidR="00B51240" w:rsidRPr="00B51240">
        <w:rPr>
          <w:rFonts w:asciiTheme="minorHAnsi" w:hAnsiTheme="minorHAnsi" w:cstheme="minorHAnsi"/>
          <w:i/>
          <w:iCs/>
          <w:color w:val="000000"/>
          <w:sz w:val="22"/>
          <w:szCs w:val="22"/>
        </w:rPr>
        <w:t>uzgodnione z wolontariuszami jako te, które są najbardziej pilne w ich placówce</w:t>
      </w:r>
      <w:r w:rsidR="00B5124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B51240" w:rsidRPr="00E876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mówi </w:t>
      </w:r>
      <w:r w:rsidR="00B76E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Barbara </w:t>
      </w:r>
      <w:proofErr w:type="spellStart"/>
      <w:r w:rsidR="00B76E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Agier</w:t>
      </w:r>
      <w:proofErr w:type="spellEnd"/>
      <w:r w:rsidR="00B51240" w:rsidRPr="00E876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ze Stowarzyszenia „Przyjaciele Świata”. </w:t>
      </w:r>
      <w:r w:rsidR="00B51240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B76E5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Odpowiedzieliśmy również na </w:t>
      </w:r>
      <w:r w:rsidR="009E3D5E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>konkretną potrzeb</w:t>
      </w:r>
      <w:r w:rsidR="00B76E54">
        <w:rPr>
          <w:rFonts w:asciiTheme="minorHAnsi" w:hAnsiTheme="minorHAnsi" w:cstheme="minorHAnsi"/>
          <w:i/>
          <w:iCs/>
          <w:color w:val="000000"/>
          <w:sz w:val="22"/>
          <w:szCs w:val="22"/>
        </w:rPr>
        <w:t>ę</w:t>
      </w:r>
      <w:r w:rsidR="009E3D5E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wsparcia ukraińskiej szkoły podstawowej, pilnie potrzeb</w:t>
      </w:r>
      <w:r w:rsidR="00A2487E">
        <w:rPr>
          <w:rFonts w:asciiTheme="minorHAnsi" w:hAnsiTheme="minorHAnsi" w:cstheme="minorHAnsi"/>
          <w:i/>
          <w:iCs/>
          <w:color w:val="000000"/>
          <w:sz w:val="22"/>
          <w:szCs w:val="22"/>
        </w:rPr>
        <w:t>ującej</w:t>
      </w:r>
      <w:r w:rsidR="009E3D5E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agregat</w:t>
      </w:r>
      <w:r w:rsidR="007403C0">
        <w:rPr>
          <w:rFonts w:asciiTheme="minorHAnsi" w:hAnsiTheme="minorHAnsi" w:cstheme="minorHAnsi"/>
          <w:i/>
          <w:iCs/>
          <w:color w:val="000000"/>
          <w:sz w:val="22"/>
          <w:szCs w:val="22"/>
        </w:rPr>
        <w:t>u</w:t>
      </w:r>
      <w:r w:rsidR="009E3D5E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prądotwórcz</w:t>
      </w:r>
      <w:r w:rsidR="00B76E5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ego</w:t>
      </w:r>
      <w:r w:rsidR="009E3D5E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Ogromnie cieszę się, że mogliśmy pomóc t</w:t>
      </w:r>
      <w:r w:rsidR="00A2487E">
        <w:rPr>
          <w:rFonts w:asciiTheme="minorHAnsi" w:hAnsiTheme="minorHAnsi" w:cstheme="minorHAnsi"/>
          <w:i/>
          <w:iCs/>
          <w:color w:val="000000"/>
          <w:sz w:val="22"/>
          <w:szCs w:val="22"/>
        </w:rPr>
        <w:t>eż i</w:t>
      </w:r>
      <w:r w:rsidR="009E3D5E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 tym przypadku, a </w:t>
      </w:r>
      <w:r w:rsidR="00A546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było</w:t>
      </w:r>
      <w:r w:rsidR="009E3D5E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możliwe dzięki grupie wspaniałych osób, z którymi spotykamy się na </w:t>
      </w:r>
      <w:r w:rsidR="00A2487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kultowej już łódzkiej </w:t>
      </w:r>
      <w:r w:rsidR="00E8766F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>kolacji i</w:t>
      </w:r>
      <w:r w:rsidR="009E3D5E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wspólnie zbieramy pieniądze dla tych, który</w:t>
      </w:r>
      <w:r w:rsidR="00E8766F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</w:t>
      </w:r>
      <w:r w:rsidR="009E3D5E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los </w:t>
      </w:r>
      <w:r w:rsidR="00E8766F" w:rsidRPr="00E8766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nie oszczędził</w:t>
      </w:r>
      <w:r w:rsidR="00E8766F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E8766F" w:rsidRPr="00E876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dodaje </w:t>
      </w:r>
      <w:r w:rsidR="00B76E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Barbara </w:t>
      </w:r>
      <w:proofErr w:type="spellStart"/>
      <w:r w:rsidR="00B76E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Agier</w:t>
      </w:r>
      <w:proofErr w:type="spellEnd"/>
      <w:r w:rsidR="00B76E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3230863D" w14:textId="77777777" w:rsidR="008A1E65" w:rsidRPr="001C48F1" w:rsidRDefault="008A1E65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0AD769" w14:textId="623B85B8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Stowarzyszenie „Przyjaciele Świata”</w:t>
      </w:r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 jest organizacją non-profit. Jego działalność koncentruje się na pomocy najmłodszym, a wśród placówek objętych wsparciem znajdują się szpitale, domy dziecka i świetlice środowiskowe. Oprócz dobroczynnych kolacji, Stowarzyszenie oferuje również kubeczki i talerzyki z autografami znanych osób, a fundusze pozyskane w ten sposób przeznaczane są na szczytne cele. Wśród osobistości, które wsparły działalność </w:t>
      </w:r>
      <w:r w:rsidRPr="001C48F1">
        <w:rPr>
          <w:rFonts w:asciiTheme="minorHAnsi" w:hAnsiTheme="minorHAnsi" w:cstheme="minorHAnsi"/>
          <w:color w:val="000000"/>
          <w:sz w:val="22"/>
          <w:szCs w:val="22"/>
        </w:rPr>
        <w:lastRenderedPageBreak/>
        <w:t>„Przyjaciół Świata” są między innymi:</w:t>
      </w:r>
      <w:r w:rsidRPr="001C48F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Agatha Ruiz de la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Prada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, Agnieszka Holland &amp; Kasia Adamik, Agnieszka Radwańska, Allan Starski, Andrzej Bartkowiak, Andrzej Pągowski, Andrzej Polan, Artur Partyka, Bad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Boys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 Blue, Basia Trzetrzelewska, Beata Kozidrak ,Bogumiła Wander &amp; Krzysztof Baranowski,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Bonnie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 Tyler, Claudia Cardinale, Dawid Tomaszewski, Ewa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Minge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, Ewa Wachowicz,  Jary OZ, Jerzy Janowicz, Jerzy Stuhr, Justyna Steczkowska, Karol Okrasa,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Kenzo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Takada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>, Kurt Scheller, Leszek Możdżer, Magda Gessler</w:t>
      </w:r>
      <w:r w:rsidR="002553B0" w:rsidRPr="001C48F1">
        <w:rPr>
          <w:rFonts w:asciiTheme="minorHAnsi" w:hAnsiTheme="minorHAnsi" w:cstheme="minorHAnsi"/>
          <w:color w:val="242424"/>
          <w:sz w:val="22"/>
          <w:szCs w:val="22"/>
        </w:rPr>
        <w:t>,</w:t>
      </w:r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 Maciej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Stuhr,Mario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 Vargas Llosa, Michał Urbaniak, Michel Moran, Mietek Szcześniak, Pascal Brodnicki,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Patrizia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 Gucci ,Paprocki &amp; Brzozowski,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Pectus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>, Piotr Fronczewski, Rafał Brzozowski, Robert Sowa, Sting</w:t>
      </w:r>
      <w:r w:rsidR="007403C0">
        <w:rPr>
          <w:rFonts w:asciiTheme="minorHAnsi" w:hAnsiTheme="minorHAnsi" w:cstheme="minorHAnsi"/>
          <w:color w:val="242424"/>
          <w:sz w:val="22"/>
          <w:szCs w:val="22"/>
        </w:rPr>
        <w:t>,</w:t>
      </w:r>
      <w:r w:rsidR="007403C0" w:rsidRPr="007403C0">
        <w:rPr>
          <w:rStyle w:val="apple-converted-space"/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="007403C0" w:rsidRPr="007403C0">
        <w:rPr>
          <w:rStyle w:val="apple-converted-space"/>
          <w:rFonts w:asciiTheme="minorHAnsi" w:hAnsiTheme="minorHAnsi" w:cstheme="minorHAnsi"/>
          <w:color w:val="242424"/>
          <w:sz w:val="22"/>
          <w:szCs w:val="22"/>
        </w:rPr>
        <w:t>Andrzej Seweryn</w:t>
      </w:r>
      <w:r w:rsidR="007403C0">
        <w:rPr>
          <w:rStyle w:val="apple-converted-space"/>
          <w:rFonts w:asciiTheme="minorHAnsi" w:hAnsiTheme="minorHAnsi" w:cstheme="minorHAnsi"/>
          <w:color w:val="242424"/>
          <w:sz w:val="22"/>
          <w:szCs w:val="22"/>
        </w:rPr>
        <w:t>.</w:t>
      </w:r>
    </w:p>
    <w:p w14:paraId="45F688E6" w14:textId="77777777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80C433A" w14:textId="624A205E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 Za działania na rzecz potrzebujących </w:t>
      </w:r>
      <w:r w:rsidR="008202C7" w:rsidRPr="001C48F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towarzyszenie otrzymało w roku 2013 nagrodę Grand Prix, a w roku 2014 zostało laureatem Medalu „Pro </w:t>
      </w:r>
      <w:proofErr w:type="spellStart"/>
      <w:r w:rsidRPr="001C48F1">
        <w:rPr>
          <w:rFonts w:asciiTheme="minorHAnsi" w:hAnsiTheme="minorHAnsi" w:cstheme="minorHAnsi"/>
          <w:color w:val="000000"/>
          <w:sz w:val="22"/>
          <w:szCs w:val="22"/>
        </w:rPr>
        <w:t>publico</w:t>
      </w:r>
      <w:proofErr w:type="spellEnd"/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 bono” im. Sabiny Nowickiej. 14 maja 2016 r. Fundacja na Rzecz Rozwoju Instytutu Centrum Zdrowia Matki Polki w Łodzi przyznała Stowarzyszeniu „Przyjaciele Świata” Honorowy Medal „Serduszko za Serce”. Medal jest ogromnym wyróżnieniem oraz podziękowaniem za lata wsparcia otrzymanego od stowarzyszenia przez Instytut Centrum Zdrowia Matki Polki - jeden z największych wysokospecjalistycznych ośrodków medycznych w Polsce</w:t>
      </w:r>
      <w:r w:rsidR="008202C7" w:rsidRPr="001C48F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>Decyzją Rady Miejskiej,</w:t>
      </w:r>
      <w:r w:rsidR="008202C7"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 13.05.2022 r.</w:t>
      </w:r>
      <w:r w:rsidR="008202C7" w:rsidRPr="001C48F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 xml:space="preserve"> dzięki wnioskowi złożonemu przez </w:t>
      </w:r>
      <w:r w:rsidR="008202C7"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>„</w:t>
      </w:r>
      <w:r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>Łódzkie Hospicjum dla Dzieci - Łupkowa", przyznano Stowarzyszeniu</w:t>
      </w:r>
      <w:r w:rsidR="008202C7"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 xml:space="preserve"> „Przyjaciele Świata”</w:t>
      </w:r>
      <w:r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 xml:space="preserve"> odznaczenie </w:t>
      </w:r>
      <w:r w:rsidR="008202C7"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>„</w:t>
      </w:r>
      <w:r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>Za zasługi dla Miasta Łodzi".</w:t>
      </w:r>
    </w:p>
    <w:p w14:paraId="397BF40B" w14:textId="77777777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4E1A05" w14:textId="3C1FEDDD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323232"/>
          <w:sz w:val="22"/>
          <w:szCs w:val="22"/>
        </w:rPr>
        <w:t xml:space="preserve">Stowarzyszenie nie ponosi opłat związanych z siedzibą, nie zatrudnia pracowników, a wszelkie koszty administracyjne związane z aktywnością </w:t>
      </w:r>
      <w:r w:rsidR="008202C7" w:rsidRPr="001C48F1">
        <w:rPr>
          <w:rFonts w:asciiTheme="minorHAnsi" w:hAnsiTheme="minorHAnsi" w:cstheme="minorHAnsi"/>
          <w:color w:val="323232"/>
          <w:sz w:val="22"/>
          <w:szCs w:val="22"/>
        </w:rPr>
        <w:t>s</w:t>
      </w:r>
      <w:r w:rsidRPr="001C48F1">
        <w:rPr>
          <w:rFonts w:asciiTheme="minorHAnsi" w:hAnsiTheme="minorHAnsi" w:cstheme="minorHAnsi"/>
          <w:color w:val="323232"/>
          <w:sz w:val="22"/>
          <w:szCs w:val="22"/>
        </w:rPr>
        <w:t>towarzyszenia są pokrywane ze składek członkowskich. Członkinie Stowarzyszenia „Przyjaciele Świata” nie czerpią z działania w nim korzyści materialnych, a zapłatą jest dla nich satysfakcja z niesienia uśmiechu i odrobiny radości tym, których doświadczyło życie.</w:t>
      </w:r>
    </w:p>
    <w:p w14:paraId="46490B5B" w14:textId="77777777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B457E38" w14:textId="1199A2AF" w:rsidR="00283020" w:rsidRPr="001C48F1" w:rsidRDefault="00283020" w:rsidP="002553B0">
      <w:pPr>
        <w:pStyle w:val="Zwykytekst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Szczegółowe informacje o działalności Stowarzyszenia znajdują się na stronie: </w:t>
      </w:r>
      <w:hyperlink r:id="rId6" w:history="1">
        <w:r w:rsidRPr="001C48F1">
          <w:rPr>
            <w:rStyle w:val="Hipercze"/>
            <w:rFonts w:asciiTheme="minorHAnsi" w:hAnsiTheme="minorHAnsi" w:cstheme="minorHAnsi"/>
            <w:sz w:val="22"/>
            <w:szCs w:val="22"/>
          </w:rPr>
          <w:t>www.przyjacieleswiata.pl</w:t>
        </w:r>
      </w:hyperlink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   </w:t>
      </w:r>
      <w:r w:rsidRPr="001C48F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4081438" w14:textId="77777777" w:rsidR="00283020" w:rsidRPr="001C48F1" w:rsidRDefault="00283020" w:rsidP="002553B0">
      <w:pPr>
        <w:pStyle w:val="Zwykytekst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B13F579" w14:textId="77777777" w:rsidR="00283020" w:rsidRDefault="0028302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6BEB449" w14:textId="77777777" w:rsidR="00FB624C" w:rsidRDefault="00FB624C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A5513E3" w14:textId="77777777" w:rsidR="00FB624C" w:rsidRDefault="00FB624C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27CBCDB" w14:textId="77777777" w:rsidR="00FB624C" w:rsidRDefault="00FB624C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34FC7525" w14:textId="7CE89A84" w:rsidR="00283020" w:rsidRDefault="0028302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283020">
        <w:rPr>
          <w:rFonts w:asciiTheme="minorHAnsi" w:hAnsiTheme="minorHAnsi" w:cstheme="minorHAnsi"/>
          <w:b/>
          <w:bCs/>
          <w:color w:val="000000"/>
          <w:sz w:val="18"/>
          <w:szCs w:val="18"/>
        </w:rPr>
        <w:t>Więcej informacji:</w:t>
      </w:r>
    </w:p>
    <w:p w14:paraId="5E7A34DD" w14:textId="114AF9B9" w:rsidR="002553B0" w:rsidRDefault="002553B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45AF638" w14:textId="78A1B0F0" w:rsidR="002553B0" w:rsidRPr="002553B0" w:rsidRDefault="002553B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553B0">
        <w:rPr>
          <w:rFonts w:asciiTheme="minorHAnsi" w:hAnsiTheme="minorHAnsi" w:cstheme="minorHAnsi"/>
          <w:color w:val="000000"/>
          <w:sz w:val="18"/>
          <w:szCs w:val="18"/>
        </w:rPr>
        <w:t>Joanna Nordyńska</w:t>
      </w:r>
    </w:p>
    <w:p w14:paraId="6E0DE464" w14:textId="41905C18" w:rsidR="002553B0" w:rsidRPr="002553B0" w:rsidRDefault="002553B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553B0">
        <w:rPr>
          <w:rFonts w:asciiTheme="minorHAnsi" w:hAnsiTheme="minorHAnsi" w:cstheme="minorHAnsi"/>
          <w:color w:val="000000"/>
          <w:sz w:val="18"/>
          <w:szCs w:val="18"/>
        </w:rPr>
        <w:t>Wiceprezes Stowarzyszenia „Przyjaciele Świata”</w:t>
      </w:r>
    </w:p>
    <w:p w14:paraId="5A29D5A4" w14:textId="7B73A73A" w:rsidR="002553B0" w:rsidRDefault="0089556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hyperlink r:id="rId7" w:history="1">
        <w:r w:rsidR="002553B0" w:rsidRPr="00060A01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joanna@nordynski.pl</w:t>
        </w:r>
      </w:hyperlink>
      <w:r w:rsidR="002553B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</w:p>
    <w:p w14:paraId="1EE35D79" w14:textId="57C373AA" w:rsidR="002553B0" w:rsidRPr="002553B0" w:rsidRDefault="002553B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553B0">
        <w:rPr>
          <w:rFonts w:asciiTheme="minorHAnsi" w:hAnsiTheme="minorHAnsi" w:cstheme="minorHAnsi"/>
          <w:color w:val="000000"/>
          <w:sz w:val="18"/>
          <w:szCs w:val="18"/>
        </w:rPr>
        <w:t>Telefon: + 48 501 036 631</w:t>
      </w:r>
    </w:p>
    <w:p w14:paraId="2DBC4852" w14:textId="77777777" w:rsidR="002553B0" w:rsidRPr="00283020" w:rsidRDefault="002553B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5426ED3F" w14:textId="77777777" w:rsidR="00283020" w:rsidRPr="00283020" w:rsidRDefault="0028302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83020">
        <w:rPr>
          <w:rFonts w:asciiTheme="minorHAnsi" w:hAnsiTheme="minorHAnsi" w:cstheme="minorHAnsi"/>
          <w:color w:val="000000"/>
          <w:sz w:val="18"/>
          <w:szCs w:val="18"/>
        </w:rPr>
        <w:t>Aleksandra Kaczorowska</w:t>
      </w:r>
    </w:p>
    <w:p w14:paraId="74687DCC" w14:textId="01A8948D" w:rsidR="00283020" w:rsidRPr="00283020" w:rsidRDefault="0028302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83020">
        <w:rPr>
          <w:rFonts w:asciiTheme="minorHAnsi" w:hAnsiTheme="minorHAnsi" w:cstheme="minorHAnsi"/>
          <w:color w:val="000000"/>
          <w:sz w:val="18"/>
          <w:szCs w:val="18"/>
        </w:rPr>
        <w:t>Biuro prasowe</w:t>
      </w:r>
      <w:r w:rsidR="008202C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283020">
        <w:rPr>
          <w:rFonts w:asciiTheme="minorHAnsi" w:hAnsiTheme="minorHAnsi" w:cstheme="minorHAnsi"/>
          <w:color w:val="000000"/>
          <w:sz w:val="18"/>
          <w:szCs w:val="18"/>
        </w:rPr>
        <w:t>inicjatywy „Przyjaciele Gotują”</w:t>
      </w:r>
      <w:r w:rsidR="008202C7">
        <w:rPr>
          <w:rFonts w:asciiTheme="minorHAnsi" w:hAnsiTheme="minorHAnsi" w:cstheme="minorHAnsi"/>
          <w:color w:val="000000"/>
          <w:sz w:val="18"/>
          <w:szCs w:val="18"/>
        </w:rPr>
        <w:t xml:space="preserve"> 2022</w:t>
      </w:r>
    </w:p>
    <w:p w14:paraId="67AEFB3C" w14:textId="77777777" w:rsidR="00283020" w:rsidRPr="00283020" w:rsidRDefault="0089556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hyperlink r:id="rId8" w:history="1">
        <w:r w:rsidR="00283020" w:rsidRPr="00283020">
          <w:rPr>
            <w:rStyle w:val="Hipercze"/>
            <w:rFonts w:asciiTheme="minorHAnsi" w:hAnsiTheme="minorHAnsi" w:cstheme="minorHAnsi"/>
            <w:sz w:val="18"/>
            <w:szCs w:val="18"/>
          </w:rPr>
          <w:t>a.kaczorowska@bepr.pl</w:t>
        </w:r>
      </w:hyperlink>
    </w:p>
    <w:p w14:paraId="04C22A3E" w14:textId="3DBDF21A" w:rsidR="0038515D" w:rsidRPr="002553B0" w:rsidRDefault="002553B0" w:rsidP="002553B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  <w:sectPr w:rsidR="0038515D" w:rsidRPr="002553B0">
          <w:headerReference w:type="default" r:id="rId9"/>
          <w:footerReference w:type="default" r:id="rId10"/>
          <w:pgSz w:w="11900" w:h="16840"/>
          <w:pgMar w:top="1900" w:right="740" w:bottom="1540" w:left="740" w:header="0" w:footer="1332" w:gutter="0"/>
          <w:cols w:space="708"/>
        </w:sectPr>
      </w:pPr>
      <w:r>
        <w:rPr>
          <w:rFonts w:asciiTheme="minorHAnsi" w:hAnsiTheme="minorHAnsi" w:cstheme="minorHAnsi"/>
          <w:color w:val="000000"/>
          <w:sz w:val="18"/>
          <w:szCs w:val="18"/>
        </w:rPr>
        <w:t>T</w:t>
      </w:r>
      <w:r w:rsidR="00283020" w:rsidRPr="00283020">
        <w:rPr>
          <w:rFonts w:asciiTheme="minorHAnsi" w:hAnsiTheme="minorHAnsi" w:cstheme="minorHAnsi"/>
          <w:color w:val="000000"/>
          <w:sz w:val="18"/>
          <w:szCs w:val="18"/>
        </w:rPr>
        <w:t>el</w:t>
      </w:r>
      <w:r>
        <w:rPr>
          <w:rFonts w:asciiTheme="minorHAnsi" w:hAnsiTheme="minorHAnsi" w:cstheme="minorHAnsi"/>
          <w:color w:val="000000"/>
          <w:sz w:val="18"/>
          <w:szCs w:val="18"/>
        </w:rPr>
        <w:t>efon:</w:t>
      </w:r>
      <w:r w:rsidR="00283020" w:rsidRPr="00283020">
        <w:rPr>
          <w:rFonts w:asciiTheme="minorHAnsi" w:hAnsiTheme="minorHAnsi" w:cstheme="minorHAnsi"/>
          <w:color w:val="000000"/>
          <w:sz w:val="18"/>
          <w:szCs w:val="18"/>
        </w:rPr>
        <w:t xml:space="preserve"> +48 504 907 38</w:t>
      </w:r>
      <w:r w:rsidR="00A2487E">
        <w:rPr>
          <w:rFonts w:asciiTheme="minorHAnsi" w:hAnsiTheme="minorHAnsi" w:cstheme="minorHAnsi"/>
          <w:color w:val="000000"/>
          <w:sz w:val="18"/>
          <w:szCs w:val="18"/>
        </w:rPr>
        <w:t>8</w:t>
      </w:r>
    </w:p>
    <w:p w14:paraId="0AAD0B8B" w14:textId="6297DDCC" w:rsidR="0038515D" w:rsidRPr="004700F0" w:rsidRDefault="0038515D" w:rsidP="0038515D">
      <w:pPr>
        <w:pStyle w:val="Tekstpodstawowy"/>
        <w:jc w:val="both"/>
        <w:rPr>
          <w:rFonts w:asciiTheme="minorHAnsi" w:hAnsiTheme="minorHAnsi" w:cstheme="minorHAnsi"/>
          <w:color w:val="000000" w:themeColor="text1"/>
        </w:rPr>
      </w:pPr>
    </w:p>
    <w:sectPr w:rsidR="0038515D" w:rsidRPr="004700F0">
      <w:pgSz w:w="11900" w:h="16840"/>
      <w:pgMar w:top="1940" w:right="740" w:bottom="1520" w:left="740" w:header="0" w:footer="13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A43A" w14:textId="77777777" w:rsidR="00895560" w:rsidRDefault="00895560">
      <w:r>
        <w:separator/>
      </w:r>
    </w:p>
  </w:endnote>
  <w:endnote w:type="continuationSeparator" w:id="0">
    <w:p w14:paraId="2B6797EA" w14:textId="77777777" w:rsidR="00895560" w:rsidRDefault="0089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EB99" w14:textId="77777777" w:rsidR="00A65C3F" w:rsidRDefault="00380C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1125E1" wp14:editId="49E6FE62">
              <wp:simplePos x="0" y="0"/>
              <wp:positionH relativeFrom="page">
                <wp:posOffset>1353820</wp:posOffset>
              </wp:positionH>
              <wp:positionV relativeFrom="page">
                <wp:posOffset>9707880</wp:posOffset>
              </wp:positionV>
              <wp:extent cx="4848225" cy="548640"/>
              <wp:effectExtent l="0" t="0" r="3175" b="1016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482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9C0AE" w14:textId="77777777" w:rsidR="00A65C3F" w:rsidRDefault="00BC6AB1">
                          <w:pPr>
                            <w:spacing w:before="14"/>
                            <w:ind w:left="980" w:right="981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Stowarzyszenie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„Przyjaciele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</w:rPr>
                            <w:t>Świata"</w:t>
                          </w:r>
                        </w:p>
                        <w:p w14:paraId="1A21AD34" w14:textId="77777777" w:rsidR="00A65C3F" w:rsidRPr="004700F0" w:rsidRDefault="00BC6AB1">
                          <w:pPr>
                            <w:spacing w:before="31" w:line="280" w:lineRule="auto"/>
                            <w:ind w:left="985" w:right="981"/>
                            <w:jc w:val="center"/>
                            <w:rPr>
                              <w:rFonts w:ascii="Arial" w:hAnsi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90-625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Łódź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ul.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Żeromskiego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53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8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tel.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+48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607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142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023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8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fax.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+48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42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650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66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 xml:space="preserve">31 e-mail: </w:t>
                          </w:r>
                          <w:hyperlink r:id="rId1">
                            <w:r w:rsidRPr="004700F0">
                              <w:rPr>
                                <w:rFonts w:ascii="Arial" w:hAnsi="Arial"/>
                                <w:color w:val="808080"/>
                                <w:sz w:val="16"/>
                                <w:lang w:val="en-US"/>
                              </w:rPr>
                              <w:t>biuro@przyjacieleswiata.pl</w:t>
                            </w:r>
                          </w:hyperlink>
                          <w:r w:rsidRPr="004700F0">
                            <w:rPr>
                              <w:rFonts w:ascii="Arial" w:hAnsi="Arial"/>
                              <w:color w:val="808080"/>
                              <w:spacing w:val="80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4700F0">
                              <w:rPr>
                                <w:rFonts w:ascii="Arial" w:hAnsi="Arial"/>
                                <w:color w:val="808080"/>
                                <w:sz w:val="16"/>
                                <w:lang w:val="en-US"/>
                              </w:rPr>
                              <w:t>www.przyjacieleswiata.pl</w:t>
                            </w:r>
                          </w:hyperlink>
                        </w:p>
                        <w:p w14:paraId="18FE5D23" w14:textId="77777777" w:rsidR="00A65C3F" w:rsidRDefault="00BC6AB1">
                          <w:pPr>
                            <w:spacing w:line="183" w:lineRule="exact"/>
                            <w:ind w:left="37" w:right="37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NIP: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947-196-46-76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58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REGON: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100738263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58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KRS: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0000335056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58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BOŚ: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76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1540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1245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2056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4807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8148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>0001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125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6.6pt;margin-top:764.4pt;width:381.75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" filled="f" stroked="f">
              <v:path arrowok="t"/>
              <v:textbox inset="0,0,0,0">
                <w:txbxContent>
                  <w:p w14:paraId="3DB9C0AE" w14:textId="77777777" w:rsidR="00A65C3F" w:rsidRDefault="00BC6AB1">
                    <w:pPr>
                      <w:spacing w:before="14"/>
                      <w:ind w:left="980" w:right="981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>Stowarzyszenie</w:t>
                    </w:r>
                    <w:r>
                      <w:rPr>
                        <w:rFonts w:ascii="Arial" w:hAnsi="Arial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„Przyjaciele</w:t>
                    </w:r>
                    <w:r>
                      <w:rPr>
                        <w:rFonts w:ascii="Arial" w:hAnsi="Arial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pacing w:val="-2"/>
                        <w:sz w:val="16"/>
                      </w:rPr>
                      <w:t>Świata"</w:t>
                    </w:r>
                  </w:p>
                  <w:p w14:paraId="1A21AD34" w14:textId="77777777" w:rsidR="00A65C3F" w:rsidRPr="004700F0" w:rsidRDefault="00BC6AB1">
                    <w:pPr>
                      <w:spacing w:before="31" w:line="280" w:lineRule="auto"/>
                      <w:ind w:left="985" w:right="981"/>
                      <w:jc w:val="center"/>
                      <w:rPr>
                        <w:rFonts w:ascii="Arial" w:hAnsi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>90-625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Łódź</w:t>
                    </w:r>
                    <w:r>
                      <w:rPr>
                        <w:rFonts w:ascii="Arial" w:hAnsi="Arial"/>
                        <w:color w:val="808080"/>
                        <w:spacing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ul.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Żeromskiego</w:t>
                    </w:r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53</w:t>
                    </w:r>
                    <w:r w:rsidRPr="004700F0">
                      <w:rPr>
                        <w:rFonts w:ascii="Arial" w:hAnsi="Arial"/>
                        <w:color w:val="808080"/>
                        <w:spacing w:val="80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tel.</w:t>
                    </w:r>
                    <w:r w:rsidRPr="004700F0">
                      <w:rPr>
                        <w:rFonts w:ascii="Arial" w:hAnsi="Arial"/>
                        <w:color w:val="808080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+48</w:t>
                    </w:r>
                    <w:r w:rsidRPr="004700F0">
                      <w:rPr>
                        <w:rFonts w:ascii="Arial" w:hAnsi="Arial"/>
                        <w:color w:val="808080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607</w:t>
                    </w:r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142</w:t>
                    </w:r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023</w:t>
                    </w:r>
                    <w:r w:rsidRPr="004700F0">
                      <w:rPr>
                        <w:rFonts w:ascii="Arial" w:hAnsi="Arial"/>
                        <w:color w:val="808080"/>
                        <w:spacing w:val="80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fax.</w:t>
                    </w:r>
                    <w:r w:rsidRPr="004700F0">
                      <w:rPr>
                        <w:rFonts w:ascii="Arial" w:hAnsi="Arial"/>
                        <w:color w:val="808080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+48</w:t>
                    </w:r>
                    <w:r w:rsidRPr="004700F0">
                      <w:rPr>
                        <w:rFonts w:ascii="Arial" w:hAnsi="Arial"/>
                        <w:color w:val="808080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42</w:t>
                    </w:r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650</w:t>
                    </w:r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66</w:t>
                    </w:r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 xml:space="preserve">31 e-mail: </w:t>
                    </w:r>
                    <w:hyperlink r:id="rId3">
                      <w:r w:rsidRPr="004700F0">
                        <w:rPr>
                          <w:rFonts w:ascii="Arial" w:hAnsi="Arial"/>
                          <w:color w:val="808080"/>
                          <w:sz w:val="16"/>
                          <w:lang w:val="en-US"/>
                        </w:rPr>
                        <w:t>biuro@przyjacieleswiata.pl</w:t>
                      </w:r>
                    </w:hyperlink>
                    <w:r w:rsidRPr="004700F0">
                      <w:rPr>
                        <w:rFonts w:ascii="Arial" w:hAnsi="Arial"/>
                        <w:color w:val="808080"/>
                        <w:spacing w:val="80"/>
                        <w:sz w:val="16"/>
                        <w:lang w:val="en-US"/>
                      </w:rPr>
                      <w:t xml:space="preserve"> </w:t>
                    </w:r>
                    <w:hyperlink r:id="rId4">
                      <w:r w:rsidRPr="004700F0">
                        <w:rPr>
                          <w:rFonts w:ascii="Arial" w:hAnsi="Arial"/>
                          <w:color w:val="808080"/>
                          <w:sz w:val="16"/>
                          <w:lang w:val="en-US"/>
                        </w:rPr>
                        <w:t>www.przyjacieleswiata.pl</w:t>
                      </w:r>
                    </w:hyperlink>
                  </w:p>
                  <w:p w14:paraId="18FE5D23" w14:textId="77777777" w:rsidR="00A65C3F" w:rsidRDefault="00BC6AB1">
                    <w:pPr>
                      <w:spacing w:line="183" w:lineRule="exact"/>
                      <w:ind w:left="37" w:right="37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>NIP: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947-196-46-76</w:t>
                    </w:r>
                    <w:r>
                      <w:rPr>
                        <w:rFonts w:ascii="Arial" w:hAnsi="Arial"/>
                        <w:color w:val="808080"/>
                        <w:spacing w:val="58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REGON: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100738263</w:t>
                    </w:r>
                    <w:r>
                      <w:rPr>
                        <w:rFonts w:ascii="Arial" w:hAnsi="Arial"/>
                        <w:color w:val="808080"/>
                        <w:spacing w:val="58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KRS:</w:t>
                    </w:r>
                    <w:r>
                      <w:rPr>
                        <w:rFonts w:ascii="Arial" w:hAnsi="Arial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0000335056</w:t>
                    </w:r>
                    <w:r>
                      <w:rPr>
                        <w:rFonts w:ascii="Arial" w:hAnsi="Arial"/>
                        <w:color w:val="808080"/>
                        <w:spacing w:val="58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BOŚ: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76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1540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1245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2056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4807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8148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>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42C2" w14:textId="77777777" w:rsidR="00895560" w:rsidRDefault="00895560">
      <w:r>
        <w:separator/>
      </w:r>
    </w:p>
  </w:footnote>
  <w:footnote w:type="continuationSeparator" w:id="0">
    <w:p w14:paraId="05CB6000" w14:textId="77777777" w:rsidR="00895560" w:rsidRDefault="0089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BD7E" w14:textId="16029F6D" w:rsidR="004700F0" w:rsidRDefault="004700F0">
    <w:pPr>
      <w:pStyle w:val="Nagwek"/>
    </w:pPr>
    <w:r>
      <w:rPr>
        <w:rFonts w:ascii="Arial" w:hAnsi="Arial"/>
        <w:noProof/>
        <w:color w:val="808080"/>
        <w:sz w:val="16"/>
      </w:rPr>
      <w:drawing>
        <wp:anchor distT="0" distB="0" distL="114300" distR="114300" simplePos="0" relativeHeight="251659776" behindDoc="1" locked="0" layoutInCell="0" allowOverlap="1" wp14:anchorId="2C4DDFE8" wp14:editId="6A9703A8">
          <wp:simplePos x="0" y="0"/>
          <wp:positionH relativeFrom="margin">
            <wp:posOffset>2167526</wp:posOffset>
          </wp:positionH>
          <wp:positionV relativeFrom="margin">
            <wp:posOffset>-1155700</wp:posOffset>
          </wp:positionV>
          <wp:extent cx="2324100" cy="897255"/>
          <wp:effectExtent l="19050" t="0" r="0" b="0"/>
          <wp:wrapNone/>
          <wp:docPr id="10" name="Obraz 0" descr="przjaciele-swiata-logo-lif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zjaciele-swiata-logo-lift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D0112D" w14:textId="77777777" w:rsidR="004700F0" w:rsidRDefault="004700F0">
    <w:pPr>
      <w:pStyle w:val="Nagwek"/>
    </w:pPr>
  </w:p>
  <w:p w14:paraId="654A817C" w14:textId="77777777" w:rsidR="004700F0" w:rsidRDefault="004700F0">
    <w:pPr>
      <w:pStyle w:val="Nagwek"/>
    </w:pPr>
  </w:p>
  <w:p w14:paraId="6AA6B2BC" w14:textId="77777777" w:rsidR="004700F0" w:rsidRDefault="004700F0">
    <w:pPr>
      <w:pStyle w:val="Nagwek"/>
    </w:pPr>
  </w:p>
  <w:p w14:paraId="2E8A64F9" w14:textId="77777777" w:rsidR="004700F0" w:rsidRDefault="004700F0">
    <w:pPr>
      <w:pStyle w:val="Nagwek"/>
    </w:pPr>
  </w:p>
  <w:p w14:paraId="3C866F45" w14:textId="77777777" w:rsidR="004700F0" w:rsidRDefault="004700F0">
    <w:pPr>
      <w:pStyle w:val="Nagwek"/>
    </w:pPr>
  </w:p>
  <w:p w14:paraId="1470BF01" w14:textId="2D905B12" w:rsidR="004700F0" w:rsidRDefault="004700F0">
    <w:pPr>
      <w:pStyle w:val="Nagwek"/>
    </w:pPr>
    <w:r>
      <w:rPr>
        <w:rFonts w:ascii="Adobe Garamond Pro" w:hAnsi="Adobe Garamond Pro"/>
        <w:noProof/>
        <w:color w:val="808080"/>
        <w:sz w:val="20"/>
      </w:rPr>
      <mc:AlternateContent>
        <mc:Choice Requires="wps">
          <w:drawing>
            <wp:anchor distT="4294967295" distB="4294967295" distL="114300" distR="114300" simplePos="0" relativeHeight="251661824" behindDoc="0" locked="0" layoutInCell="0" allowOverlap="1" wp14:anchorId="7B392192" wp14:editId="1C288E8F">
              <wp:simplePos x="0" y="0"/>
              <wp:positionH relativeFrom="margin">
                <wp:posOffset>0</wp:posOffset>
              </wp:positionH>
              <wp:positionV relativeFrom="margin">
                <wp:posOffset>-15240</wp:posOffset>
              </wp:positionV>
              <wp:extent cx="6580505" cy="0"/>
              <wp:effectExtent l="0" t="0" r="0" b="0"/>
              <wp:wrapSquare wrapText="bothSides"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BF7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1.2pt;width:518.15pt;height:0;z-index:251661824;visibility:visible;mso-wrap-style:square;mso-width-percent:0;mso-height-percent:0;mso-wrap-distance-left:9pt;mso-wrap-distance-top:.&gt;mm;mso-wrap-distance-right:9pt;mso-wrap-distance-bottom:.&gt;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" o:allowincell="f" strokecolor="#e36c0a">
              <v:shadow color="#243f60" opacity=".5" offset="1pt"/>
              <o:lock v:ext="edit" shapetype="f"/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F"/>
    <w:rsid w:val="00081321"/>
    <w:rsid w:val="000A0F09"/>
    <w:rsid w:val="000F68C4"/>
    <w:rsid w:val="001008CF"/>
    <w:rsid w:val="00146AEB"/>
    <w:rsid w:val="001B6D5C"/>
    <w:rsid w:val="001C48F1"/>
    <w:rsid w:val="001D2BA7"/>
    <w:rsid w:val="001D2D00"/>
    <w:rsid w:val="001E1F87"/>
    <w:rsid w:val="001E3EB7"/>
    <w:rsid w:val="002368B4"/>
    <w:rsid w:val="0023695D"/>
    <w:rsid w:val="00247798"/>
    <w:rsid w:val="002553B0"/>
    <w:rsid w:val="00283020"/>
    <w:rsid w:val="002D2573"/>
    <w:rsid w:val="002D518E"/>
    <w:rsid w:val="002E247A"/>
    <w:rsid w:val="002E3734"/>
    <w:rsid w:val="002E38BB"/>
    <w:rsid w:val="00380CB3"/>
    <w:rsid w:val="0038515D"/>
    <w:rsid w:val="00390D68"/>
    <w:rsid w:val="003B00B1"/>
    <w:rsid w:val="004046A5"/>
    <w:rsid w:val="00443254"/>
    <w:rsid w:val="0044730F"/>
    <w:rsid w:val="0045650D"/>
    <w:rsid w:val="004700F0"/>
    <w:rsid w:val="00486242"/>
    <w:rsid w:val="005318F2"/>
    <w:rsid w:val="00536D48"/>
    <w:rsid w:val="005A34CC"/>
    <w:rsid w:val="005C620F"/>
    <w:rsid w:val="005D1B1C"/>
    <w:rsid w:val="005E219F"/>
    <w:rsid w:val="005E76B9"/>
    <w:rsid w:val="00636604"/>
    <w:rsid w:val="0064210A"/>
    <w:rsid w:val="00654ECC"/>
    <w:rsid w:val="006601FB"/>
    <w:rsid w:val="00660B29"/>
    <w:rsid w:val="00665C07"/>
    <w:rsid w:val="00693290"/>
    <w:rsid w:val="00735141"/>
    <w:rsid w:val="007403C0"/>
    <w:rsid w:val="00745C93"/>
    <w:rsid w:val="007A4A5E"/>
    <w:rsid w:val="007A70AD"/>
    <w:rsid w:val="007D4A23"/>
    <w:rsid w:val="008202C7"/>
    <w:rsid w:val="00821CA2"/>
    <w:rsid w:val="008554DA"/>
    <w:rsid w:val="0086638C"/>
    <w:rsid w:val="0087228D"/>
    <w:rsid w:val="008728BF"/>
    <w:rsid w:val="00895392"/>
    <w:rsid w:val="00895560"/>
    <w:rsid w:val="00896798"/>
    <w:rsid w:val="008A1E65"/>
    <w:rsid w:val="00925AF2"/>
    <w:rsid w:val="0098717C"/>
    <w:rsid w:val="009D0504"/>
    <w:rsid w:val="009E32A7"/>
    <w:rsid w:val="009E3D5E"/>
    <w:rsid w:val="009F0EDC"/>
    <w:rsid w:val="00A2487E"/>
    <w:rsid w:val="00A26D61"/>
    <w:rsid w:val="00A27B78"/>
    <w:rsid w:val="00A53567"/>
    <w:rsid w:val="00A54611"/>
    <w:rsid w:val="00A65C3F"/>
    <w:rsid w:val="00A71E10"/>
    <w:rsid w:val="00AC3BF4"/>
    <w:rsid w:val="00AD0BC0"/>
    <w:rsid w:val="00AD37C2"/>
    <w:rsid w:val="00AF5755"/>
    <w:rsid w:val="00AF577A"/>
    <w:rsid w:val="00B47EB4"/>
    <w:rsid w:val="00B51240"/>
    <w:rsid w:val="00B561A4"/>
    <w:rsid w:val="00B66ED4"/>
    <w:rsid w:val="00B76E54"/>
    <w:rsid w:val="00BC6AB1"/>
    <w:rsid w:val="00BD52BF"/>
    <w:rsid w:val="00CB5E1F"/>
    <w:rsid w:val="00D42246"/>
    <w:rsid w:val="00D4300D"/>
    <w:rsid w:val="00D74684"/>
    <w:rsid w:val="00DC6D95"/>
    <w:rsid w:val="00DF4B72"/>
    <w:rsid w:val="00E3342E"/>
    <w:rsid w:val="00E84FEE"/>
    <w:rsid w:val="00E8766F"/>
    <w:rsid w:val="00E91E8B"/>
    <w:rsid w:val="00E91F9B"/>
    <w:rsid w:val="00EA17A9"/>
    <w:rsid w:val="00EE1CAF"/>
    <w:rsid w:val="00EE203E"/>
    <w:rsid w:val="00F217E6"/>
    <w:rsid w:val="00F31F28"/>
    <w:rsid w:val="00F94F57"/>
    <w:rsid w:val="00FB624C"/>
    <w:rsid w:val="00FC274D"/>
    <w:rsid w:val="00FF198B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6FBAB"/>
  <w15:docId w15:val="{4E4DBE1E-959C-EA43-A46A-7181F543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70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0F0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0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0F0"/>
    <w:rPr>
      <w:rFonts w:ascii="Verdana" w:eastAsia="Verdana" w:hAnsi="Verdana" w:cs="Verdana"/>
      <w:lang w:val="pl-PL"/>
    </w:rPr>
  </w:style>
  <w:style w:type="character" w:styleId="Hipercze">
    <w:name w:val="Hyperlink"/>
    <w:unhideWhenUsed/>
    <w:rsid w:val="00AD0BC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14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2830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2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283020"/>
  </w:style>
  <w:style w:type="character" w:customStyle="1" w:styleId="gvxzyvdx">
    <w:name w:val="gvxzyvdx"/>
    <w:basedOn w:val="Domylnaczcionkaakapitu"/>
    <w:rsid w:val="00283020"/>
  </w:style>
  <w:style w:type="paragraph" w:customStyle="1" w:styleId="default">
    <w:name w:val="default"/>
    <w:basedOn w:val="Normalny"/>
    <w:rsid w:val="002830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orowska@bep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anna@nordynski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yjacieleswiat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rzyjacieleswiata.pl" TargetMode="External"/><Relationship Id="rId2" Type="http://schemas.openxmlformats.org/officeDocument/2006/relationships/hyperlink" Target="http://www.przyjacieleswiata.pl/" TargetMode="External"/><Relationship Id="rId1" Type="http://schemas.openxmlformats.org/officeDocument/2006/relationships/hyperlink" Target="mailto:biuro@przyjacieleswiata.pl" TargetMode="External"/><Relationship Id="rId4" Type="http://schemas.openxmlformats.org/officeDocument/2006/relationships/hyperlink" Target="http://www.przyjacieleswiat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najnowsza wersja</vt:lpstr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najnowsza wersja</dc:title>
  <cp:lastModifiedBy>Aleksandra Kaczorowska</cp:lastModifiedBy>
  <cp:revision>4</cp:revision>
  <dcterms:created xsi:type="dcterms:W3CDTF">2023-02-10T12:31:00Z</dcterms:created>
  <dcterms:modified xsi:type="dcterms:W3CDTF">2023-02-13T09:41:00Z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Pages</vt:lpwstr>
  </property>
  <property fmtid="{D5CDD505-2E9C-101B-9397-08002B2CF9AE}" pid="4" name="LastSaved">
    <vt:filetime>2022-09-07T00:00:00Z</vt:filetime>
  </property>
  <property fmtid="{D5CDD505-2E9C-101B-9397-08002B2CF9AE}" pid="5" name="Producer">
    <vt:lpwstr>macOS Wersja 12.5.1 (kompilacja 21G83) Quartz PDFContext</vt:lpwstr>
  </property>
</Properties>
</file>